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Муниципальное автономное дошкольное образовательное учреждение - детский сад «Солнышко»  (МАДОУ    детский    сад «Солнышко»)                                                                                    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УТВЕРЖДЕНО</w:t>
      </w:r>
    </w:p>
    <w:p w:rsidR="00000000" w:rsidDel="00000000" w:rsidP="00000000" w:rsidRDefault="00000000" w:rsidRPr="00000000" w14:paraId="00000003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приказом      заведующего                                                  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МАДОУ    детский    сад «Солнышко»                                                                                     No98 - О   от  14.08.18</w:t>
      </w:r>
    </w:p>
    <w:p w:rsidR="00000000" w:rsidDel="00000000" w:rsidP="00000000" w:rsidRDefault="00000000" w:rsidRPr="00000000" w14:paraId="00000005">
      <w:pPr>
        <w:spacing w:after="280" w:before="2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Правила поведения  обучающихся, посещающих Муниципальное автономное дошкольное образовательное учреждение - детский сад «Солнышко»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 Общие 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80" w:before="2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Правила поведения для  обучающихся разработаны  на основании    Федерального закона "Об образовании в Российской Федерации" от 29.12.2012 N 273-ФЗ: статья 43. «Обязанности и ответственность обучающихся». Настоящие правила обязательны для исполнения всеми  обучающимися МАДОУ детского сада «Солнышко». Настоящие правила распространяются на  обучающихся детского сада, как на территории детского сада, так и во время мероприятий, проводимых  за его пределами. Основная цель Правил - создание благоприятной обстановки для развития и воспитания  обучающихся, безопасных условий пребывания в детском саду и на его территории, воспитание уважения к человеческой личности, развитие навыков культурного поведения в обществе.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 обязаны: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Добросовестно осваивать образовательную программу;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Выполнять требования устава организации, осуществляющей образовательную деятельность, правил внутреннего распорядка  и иных локальных нормативных актов по вопросам организации и осуществления образовательной деятельности;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Бережно относиться к имуществу организации, осуществляющей образовательную деятельность. </w:t>
      </w:r>
    </w:p>
    <w:p w:rsidR="00000000" w:rsidDel="00000000" w:rsidP="00000000" w:rsidRDefault="00000000" w:rsidRPr="00000000" w14:paraId="0000000E">
      <w:pPr>
        <w:spacing w:after="280" w:before="2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2.Основные правила поведения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80" w:before="2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Обучающиеся  должны: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28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Проявлять уважение к старшим;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Обращаться к воспитателям и младшим воспитателям по имени, отчеству и на «Вы», к незнакомым взрослым - тоже на "Вы".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Старшие дошкольники пропускают вперед младших дошкольников; мальчики - девочек.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Уважительно и вежливо относиться к работникам детского сада.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Спускаться и подниматься по лестницам, держась за поручни, соблюдать дистанцию, не толкать и не перегонять друг друга.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кричать, говорить спокойно. 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Дошкольники должны проявлять внимание и осторожность во время еды.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Дети 5-7 лет должны знать номера телефонов экстренной помощи,  а также свой домашний адрес и номер домашнего телефона.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Помогать другим, когда им нужна помощь;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Аккуратно обращаться с игрушками и другими предметами развивающей среды, а также со своими и чужими вещами;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8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Выполнять требования воспитателей и других работников детского сада.</w:t>
      </w:r>
    </w:p>
    <w:p w:rsidR="00000000" w:rsidDel="00000000" w:rsidP="00000000" w:rsidRDefault="00000000" w:rsidRPr="00000000" w14:paraId="0000001B">
      <w:pPr>
        <w:spacing w:after="280" w:before="2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детском саду  запрещено, поскольку представляет опасность для жизни и здоровья детей: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Залезать на подоконники, шкафы, оборудование помещений, здания;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Бегать по лестницам, вблизи оконных проемов и дверей,</w:t>
        <w:br w:type="textWrapping"/>
        <w:t xml:space="preserve">открывающихся в коридор и в других местах, не приспособленных для игр;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Толкать друг друга, бросаться предметами в детей и взрослых применять физическую силу;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Уходить из детского сада и с его территории (без разрешения воспитателя и сопровождающего взрослого) 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Приносить и использовать в детском саду и на его территории</w:t>
        <w:br w:type="textWrapping"/>
        <w:t xml:space="preserve">колющие и режущие предметы, зажигалки, пиротехнические изделия, газовые</w:t>
        <w:br w:type="textWrapping"/>
        <w:t xml:space="preserve">баллончики, сигареты, таблетки и другие предметы, представляющие угрозу для жизни и здоровья детей;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Употреблять непристойные выражения и жесты, шуметь, мешать  другим.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Устраивать драки, участвовать в драках, пинать, щипать, кусать других детей;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Ломать игрушки и оборудование.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Без разрешения взрослых покидать групповую комнату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Брать в рот посторонние предметы (как в группе, так и на территории д/с), пить воду из-под крана;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80" w:before="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Брать чужие личные вещи детей и взрослых.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правила поведения  на участке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1.Выходить на участок только в присутствии воспитателя или  работника  его заменяющего.</w:t>
      </w:r>
    </w:p>
    <w:p w:rsidR="00000000" w:rsidDel="00000000" w:rsidP="00000000" w:rsidRDefault="00000000" w:rsidRPr="00000000" w14:paraId="0000002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2.Не покидать своего участка без разрешения воспитателя.</w:t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3.Не подбирать инородные для участка предметы без ведома взрослого.</w:t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4.Запрещается лазать по ограждениям, деревьям, заборам, брать в руки, в рот грязные предметы, снег, сосульки бросать друг друга песком, землей, камешками.</w:t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5.Не вступать в беседу с незнакомыми людьми, не брать ничего у них из рук.</w:t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6.Запрещается трогать руками опасные и ядовитые растения, грибы, пробовать их на вкус.</w:t>
      </w:r>
    </w:p>
    <w:p w:rsidR="00000000" w:rsidDel="00000000" w:rsidP="00000000" w:rsidRDefault="00000000" w:rsidRPr="00000000" w14:paraId="0000002E">
      <w:pPr>
        <w:spacing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